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D5E" w:rsidRP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r w:rsidRPr="00544D5E">
        <w:rPr>
          <w:color w:val="333333"/>
          <w:sz w:val="28"/>
          <w:szCs w:val="28"/>
        </w:rPr>
        <w:t>Муниципальное бюджетное общеобразовательное учреждение</w:t>
      </w:r>
    </w:p>
    <w:p w:rsidR="00544D5E" w:rsidRP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r w:rsidRPr="00544D5E">
        <w:rPr>
          <w:color w:val="333333"/>
          <w:sz w:val="28"/>
          <w:szCs w:val="28"/>
        </w:rPr>
        <w:t>«</w:t>
      </w:r>
      <w:proofErr w:type="spellStart"/>
      <w:r w:rsidRPr="00544D5E">
        <w:rPr>
          <w:color w:val="333333"/>
          <w:sz w:val="28"/>
          <w:szCs w:val="28"/>
        </w:rPr>
        <w:t>Атабаевская</w:t>
      </w:r>
      <w:proofErr w:type="spellEnd"/>
      <w:r w:rsidRPr="00544D5E">
        <w:rPr>
          <w:color w:val="333333"/>
          <w:sz w:val="28"/>
          <w:szCs w:val="28"/>
        </w:rPr>
        <w:t xml:space="preserve"> средняя общеобразовательная школа</w:t>
      </w:r>
    </w:p>
    <w:p w:rsidR="00544D5E" w:rsidRP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r w:rsidRPr="00544D5E">
        <w:rPr>
          <w:color w:val="333333"/>
          <w:sz w:val="28"/>
          <w:szCs w:val="28"/>
        </w:rPr>
        <w:t xml:space="preserve"> имени Героя Российской Федерации </w:t>
      </w:r>
      <w:proofErr w:type="spellStart"/>
      <w:r w:rsidRPr="00544D5E">
        <w:rPr>
          <w:color w:val="333333"/>
          <w:sz w:val="28"/>
          <w:szCs w:val="28"/>
        </w:rPr>
        <w:t>Ахметшина</w:t>
      </w:r>
      <w:proofErr w:type="spellEnd"/>
      <w:r w:rsidRPr="00544D5E">
        <w:rPr>
          <w:color w:val="333333"/>
          <w:sz w:val="28"/>
          <w:szCs w:val="28"/>
        </w:rPr>
        <w:t xml:space="preserve"> Марата </w:t>
      </w:r>
      <w:proofErr w:type="spellStart"/>
      <w:r w:rsidRPr="00544D5E">
        <w:rPr>
          <w:color w:val="333333"/>
          <w:sz w:val="28"/>
          <w:szCs w:val="28"/>
        </w:rPr>
        <w:t>Радиковича</w:t>
      </w:r>
      <w:proofErr w:type="spellEnd"/>
      <w:r w:rsidRPr="00544D5E">
        <w:rPr>
          <w:color w:val="333333"/>
          <w:sz w:val="28"/>
          <w:szCs w:val="28"/>
        </w:rPr>
        <w:t xml:space="preserve">» </w:t>
      </w: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roofErr w:type="spellStart"/>
      <w:r w:rsidRPr="00544D5E">
        <w:rPr>
          <w:color w:val="333333"/>
          <w:sz w:val="28"/>
          <w:szCs w:val="28"/>
        </w:rPr>
        <w:t>Лаишевского</w:t>
      </w:r>
      <w:proofErr w:type="spellEnd"/>
      <w:r w:rsidRPr="00544D5E">
        <w:rPr>
          <w:color w:val="333333"/>
          <w:sz w:val="28"/>
          <w:szCs w:val="28"/>
        </w:rPr>
        <w:t xml:space="preserve"> муниципального района Республики Татарстан</w:t>
      </w: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r>
        <w:rPr>
          <w:color w:val="333333"/>
          <w:sz w:val="28"/>
          <w:szCs w:val="28"/>
        </w:rPr>
        <w:t xml:space="preserve">Формы воспитательной деятельности в соответствии </w:t>
      </w: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r>
        <w:rPr>
          <w:color w:val="333333"/>
          <w:sz w:val="28"/>
          <w:szCs w:val="28"/>
        </w:rPr>
        <w:t>с программой воспитания</w:t>
      </w: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544D5E">
      <w:pPr>
        <w:pStyle w:val="a3"/>
        <w:shd w:val="clear" w:color="auto" w:fill="FFFFFF"/>
        <w:spacing w:before="0" w:beforeAutospacing="0" w:after="0" w:afterAutospacing="0" w:line="360" w:lineRule="auto"/>
        <w:ind w:firstLine="709"/>
        <w:jc w:val="right"/>
        <w:rPr>
          <w:color w:val="333333"/>
          <w:sz w:val="28"/>
          <w:szCs w:val="28"/>
        </w:rPr>
      </w:pPr>
      <w:r>
        <w:rPr>
          <w:color w:val="333333"/>
          <w:sz w:val="28"/>
          <w:szCs w:val="28"/>
        </w:rPr>
        <w:t xml:space="preserve">Выполнила: </w:t>
      </w:r>
      <w:proofErr w:type="spellStart"/>
      <w:r>
        <w:rPr>
          <w:color w:val="333333"/>
          <w:sz w:val="28"/>
          <w:szCs w:val="28"/>
        </w:rPr>
        <w:t>Илдарханова</w:t>
      </w:r>
      <w:proofErr w:type="spellEnd"/>
      <w:r>
        <w:rPr>
          <w:color w:val="333333"/>
          <w:sz w:val="28"/>
          <w:szCs w:val="28"/>
        </w:rPr>
        <w:t xml:space="preserve"> Л.М., </w:t>
      </w:r>
    </w:p>
    <w:p w:rsidR="00544D5E" w:rsidRDefault="00544D5E" w:rsidP="00544D5E">
      <w:pPr>
        <w:pStyle w:val="a3"/>
        <w:shd w:val="clear" w:color="auto" w:fill="FFFFFF"/>
        <w:spacing w:before="0" w:beforeAutospacing="0" w:after="0" w:afterAutospacing="0" w:line="360" w:lineRule="auto"/>
        <w:ind w:firstLine="709"/>
        <w:jc w:val="right"/>
        <w:rPr>
          <w:color w:val="333333"/>
          <w:sz w:val="28"/>
          <w:szCs w:val="28"/>
        </w:rPr>
      </w:pPr>
      <w:r>
        <w:rPr>
          <w:color w:val="333333"/>
          <w:sz w:val="28"/>
          <w:szCs w:val="28"/>
        </w:rPr>
        <w:t xml:space="preserve">учитель биологии и химии, </w:t>
      </w:r>
    </w:p>
    <w:p w:rsidR="00544D5E" w:rsidRDefault="00544D5E" w:rsidP="00544D5E">
      <w:pPr>
        <w:pStyle w:val="a3"/>
        <w:shd w:val="clear" w:color="auto" w:fill="FFFFFF"/>
        <w:spacing w:before="0" w:beforeAutospacing="0" w:after="0" w:afterAutospacing="0" w:line="360" w:lineRule="auto"/>
        <w:ind w:firstLine="709"/>
        <w:jc w:val="right"/>
        <w:rPr>
          <w:color w:val="333333"/>
          <w:sz w:val="28"/>
          <w:szCs w:val="28"/>
        </w:rPr>
      </w:pPr>
      <w:r>
        <w:rPr>
          <w:color w:val="333333"/>
          <w:sz w:val="28"/>
          <w:szCs w:val="28"/>
        </w:rPr>
        <w:t>классный руководитель 9 класса</w:t>
      </w: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Pr="00544D5E" w:rsidRDefault="00544D5E" w:rsidP="00133BD3">
      <w:pPr>
        <w:pStyle w:val="a3"/>
        <w:shd w:val="clear" w:color="auto" w:fill="FFFFFF"/>
        <w:spacing w:before="0" w:beforeAutospacing="0" w:after="0" w:afterAutospacing="0" w:line="360" w:lineRule="auto"/>
        <w:ind w:firstLine="709"/>
        <w:jc w:val="center"/>
        <w:rPr>
          <w:color w:val="333333"/>
          <w:sz w:val="28"/>
          <w:szCs w:val="28"/>
        </w:rPr>
      </w:pPr>
    </w:p>
    <w:p w:rsidR="00544D5E" w:rsidRPr="00544D5E" w:rsidRDefault="00544D5E">
      <w:pPr>
        <w:rPr>
          <w:rFonts w:ascii="Times New Roman" w:hAnsi="Times New Roman" w:cs="Times New Roman"/>
          <w:color w:val="333333"/>
          <w:sz w:val="28"/>
          <w:szCs w:val="28"/>
        </w:rPr>
      </w:pPr>
    </w:p>
    <w:p w:rsidR="00544D5E" w:rsidRPr="00544D5E" w:rsidRDefault="00544D5E">
      <w:pPr>
        <w:rPr>
          <w:rFonts w:ascii="Times New Roman" w:hAnsi="Times New Roman" w:cs="Times New Roman"/>
          <w:color w:val="333333"/>
          <w:sz w:val="28"/>
          <w:szCs w:val="28"/>
        </w:rPr>
      </w:pPr>
    </w:p>
    <w:p w:rsidR="00544D5E" w:rsidRDefault="00544D5E" w:rsidP="00544D5E">
      <w:pPr>
        <w:jc w:val="center"/>
        <w:rPr>
          <w:b/>
          <w:color w:val="333333"/>
          <w:sz w:val="28"/>
          <w:szCs w:val="28"/>
        </w:rPr>
      </w:pPr>
      <w:r w:rsidRPr="00544D5E">
        <w:rPr>
          <w:rFonts w:ascii="Times New Roman" w:hAnsi="Times New Roman" w:cs="Times New Roman"/>
          <w:color w:val="333333"/>
          <w:sz w:val="28"/>
          <w:szCs w:val="28"/>
        </w:rPr>
        <w:t>2023</w:t>
      </w:r>
      <w:r>
        <w:rPr>
          <w:b/>
          <w:color w:val="333333"/>
          <w:sz w:val="28"/>
          <w:szCs w:val="28"/>
        </w:rPr>
        <w:br w:type="page"/>
      </w:r>
    </w:p>
    <w:p w:rsidR="000209D5" w:rsidRPr="0023062B" w:rsidRDefault="000209D5" w:rsidP="00133BD3">
      <w:pPr>
        <w:pStyle w:val="a3"/>
        <w:shd w:val="clear" w:color="auto" w:fill="FFFFFF"/>
        <w:spacing w:before="0" w:beforeAutospacing="0" w:after="0" w:afterAutospacing="0" w:line="360" w:lineRule="auto"/>
        <w:ind w:firstLine="709"/>
        <w:jc w:val="center"/>
        <w:rPr>
          <w:b/>
          <w:color w:val="333333"/>
          <w:sz w:val="28"/>
          <w:szCs w:val="28"/>
        </w:rPr>
      </w:pPr>
      <w:r w:rsidRPr="0023062B">
        <w:rPr>
          <w:b/>
          <w:color w:val="333333"/>
          <w:sz w:val="28"/>
          <w:szCs w:val="28"/>
        </w:rPr>
        <w:lastRenderedPageBreak/>
        <w:t>Новые формы воспитательных практик</w:t>
      </w:r>
    </w:p>
    <w:p w:rsidR="00702F24" w:rsidRPr="0023062B" w:rsidRDefault="00702F24" w:rsidP="00C33978">
      <w:pPr>
        <w:spacing w:after="0" w:line="360" w:lineRule="auto"/>
        <w:ind w:firstLine="709"/>
        <w:jc w:val="both"/>
        <w:rPr>
          <w:rFonts w:ascii="Times New Roman" w:hAnsi="Times New Roman" w:cs="Times New Roman"/>
          <w:sz w:val="28"/>
          <w:szCs w:val="28"/>
        </w:rPr>
      </w:pPr>
      <w:r w:rsidRPr="0023062B">
        <w:rPr>
          <w:rFonts w:ascii="Times New Roman" w:eastAsia="Times New Roman" w:hAnsi="Times New Roman" w:cs="Times New Roman"/>
          <w:sz w:val="28"/>
          <w:szCs w:val="28"/>
        </w:rPr>
        <w:t xml:space="preserve">В эпоху глобализации меняется мир, вместе с этим меняется и мир детства. </w:t>
      </w:r>
      <w:r w:rsidRPr="0023062B">
        <w:rPr>
          <w:rFonts w:ascii="Times New Roman" w:hAnsi="Times New Roman" w:cs="Times New Roman"/>
          <w:sz w:val="28"/>
          <w:szCs w:val="28"/>
          <w:shd w:val="clear" w:color="auto" w:fill="FFFFFF"/>
        </w:rPr>
        <w:t>Современность предъявляет подрастающему поколению особые требования.</w:t>
      </w:r>
      <w:r w:rsidRPr="0023062B">
        <w:rPr>
          <w:rFonts w:ascii="Times New Roman" w:hAnsi="Times New Roman" w:cs="Times New Roman"/>
          <w:sz w:val="28"/>
          <w:szCs w:val="28"/>
        </w:rPr>
        <w:t xml:space="preserve"> </w:t>
      </w:r>
      <w:r w:rsidRPr="0023062B">
        <w:rPr>
          <w:rFonts w:ascii="Times New Roman" w:eastAsia="Times New Roman" w:hAnsi="Times New Roman" w:cs="Times New Roman"/>
          <w:sz w:val="28"/>
          <w:szCs w:val="28"/>
        </w:rPr>
        <w:t xml:space="preserve">Необходим поиск новых моделей образования, методик, технологий воспитания. Педагог же должен стремиться идти с обучающимся рядом и чуть впереди, учить, воспитывая, быть соавтором в творчестве. Педагог сегодня – новатор, навигатор, </w:t>
      </w:r>
      <w:proofErr w:type="spellStart"/>
      <w:r w:rsidRPr="0023062B">
        <w:rPr>
          <w:rFonts w:ascii="Times New Roman" w:eastAsia="Times New Roman" w:hAnsi="Times New Roman" w:cs="Times New Roman"/>
          <w:sz w:val="28"/>
          <w:szCs w:val="28"/>
        </w:rPr>
        <w:t>мотиватор</w:t>
      </w:r>
      <w:proofErr w:type="spellEnd"/>
      <w:r w:rsidRPr="0023062B">
        <w:rPr>
          <w:rFonts w:ascii="Times New Roman" w:eastAsia="Times New Roman" w:hAnsi="Times New Roman" w:cs="Times New Roman"/>
          <w:sz w:val="28"/>
          <w:szCs w:val="28"/>
        </w:rPr>
        <w:t xml:space="preserve"> гражданской и социальной активности, которая понимается как готовность участвовать в различных социальных практиках. Не менее важны системность, охват и многообразие интересующих областей деятельности.</w:t>
      </w:r>
    </w:p>
    <w:p w:rsidR="000209D5" w:rsidRPr="0023062B" w:rsidRDefault="000209D5" w:rsidP="00C33978">
      <w:pPr>
        <w:pStyle w:val="a3"/>
        <w:shd w:val="clear" w:color="auto" w:fill="FFFFFF"/>
        <w:spacing w:before="0" w:beforeAutospacing="0" w:after="0" w:afterAutospacing="0" w:line="360" w:lineRule="auto"/>
        <w:ind w:firstLine="709"/>
        <w:jc w:val="both"/>
        <w:rPr>
          <w:color w:val="333333"/>
          <w:sz w:val="28"/>
          <w:szCs w:val="28"/>
        </w:rPr>
      </w:pPr>
      <w:r w:rsidRPr="0023062B">
        <w:rPr>
          <w:color w:val="333333"/>
          <w:sz w:val="28"/>
          <w:szCs w:val="28"/>
        </w:rPr>
        <w:t>Воспитательный процесс, как любое социально-психологическое и культурологическое явление, имеет форму.</w:t>
      </w:r>
      <w:r w:rsidR="006E70F6" w:rsidRPr="0023062B">
        <w:rPr>
          <w:color w:val="333333"/>
          <w:sz w:val="28"/>
          <w:szCs w:val="28"/>
        </w:rPr>
        <w:t xml:space="preserve"> </w:t>
      </w:r>
      <w:r w:rsidRPr="0023062B">
        <w:rPr>
          <w:rStyle w:val="a4"/>
          <w:color w:val="333333"/>
          <w:sz w:val="28"/>
          <w:szCs w:val="28"/>
        </w:rPr>
        <w:t>Форма воспитательного процесса</w:t>
      </w:r>
      <w:r w:rsidR="006E70F6" w:rsidRPr="0023062B">
        <w:rPr>
          <w:color w:val="333333"/>
          <w:sz w:val="28"/>
          <w:szCs w:val="28"/>
        </w:rPr>
        <w:t xml:space="preserve"> -</w:t>
      </w:r>
      <w:r w:rsidRPr="0023062B">
        <w:rPr>
          <w:color w:val="333333"/>
          <w:sz w:val="28"/>
          <w:szCs w:val="28"/>
        </w:rPr>
        <w:t xml:space="preserve"> это доступный внешнему восприятию образ взаимодействия детей с педагогом, сложившейся благодаря системе используемых средств, выстраиваемых в определенном логическом обеспечении метода работы с детьми.</w:t>
      </w:r>
    </w:p>
    <w:p w:rsidR="00186DD7" w:rsidRPr="0023062B" w:rsidRDefault="0023062B" w:rsidP="00C33978">
      <w:pPr>
        <w:pStyle w:val="a3"/>
        <w:shd w:val="clear" w:color="auto" w:fill="FFFFFF"/>
        <w:spacing w:before="0" w:beforeAutospacing="0" w:after="0" w:afterAutospacing="0" w:line="360" w:lineRule="auto"/>
        <w:ind w:firstLine="709"/>
        <w:jc w:val="both"/>
        <w:rPr>
          <w:color w:val="333333"/>
          <w:sz w:val="28"/>
          <w:szCs w:val="28"/>
        </w:rPr>
      </w:pPr>
      <w:r w:rsidRPr="0023062B">
        <w:rPr>
          <w:b/>
          <w:bCs/>
          <w:color w:val="333333"/>
          <w:sz w:val="28"/>
          <w:szCs w:val="28"/>
        </w:rPr>
        <w:t xml:space="preserve">Цель моей </w:t>
      </w:r>
      <w:r w:rsidRPr="0023062B">
        <w:rPr>
          <w:color w:val="333333"/>
          <w:sz w:val="28"/>
          <w:szCs w:val="28"/>
        </w:rPr>
        <w:t xml:space="preserve">воспитательной работы заключается в стимулировании всестороннего  развития учащихся, в создании благоприятных условий для формирования и становления индивидуальной личности каждого </w:t>
      </w:r>
      <w:r w:rsidR="00647883">
        <w:rPr>
          <w:color w:val="333333"/>
          <w:sz w:val="28"/>
          <w:szCs w:val="28"/>
        </w:rPr>
        <w:t>ученика</w:t>
      </w:r>
      <w:r w:rsidRPr="0023062B">
        <w:rPr>
          <w:color w:val="333333"/>
          <w:sz w:val="28"/>
          <w:szCs w:val="28"/>
        </w:rPr>
        <w:t>, а также  сплоченности внутри класса.</w:t>
      </w:r>
    </w:p>
    <w:p w:rsidR="00186DD7" w:rsidRPr="0023062B" w:rsidRDefault="0023062B" w:rsidP="00C33978">
      <w:pPr>
        <w:pStyle w:val="a3"/>
        <w:shd w:val="clear" w:color="auto" w:fill="FFFFFF"/>
        <w:spacing w:before="0" w:beforeAutospacing="0" w:after="0" w:afterAutospacing="0" w:line="360" w:lineRule="auto"/>
        <w:ind w:firstLine="709"/>
        <w:jc w:val="both"/>
        <w:rPr>
          <w:color w:val="333333"/>
          <w:sz w:val="28"/>
          <w:szCs w:val="28"/>
        </w:rPr>
      </w:pPr>
      <w:r w:rsidRPr="0023062B">
        <w:rPr>
          <w:b/>
          <w:bCs/>
          <w:color w:val="333333"/>
          <w:sz w:val="28"/>
          <w:szCs w:val="28"/>
        </w:rPr>
        <w:t xml:space="preserve">Главной задачей для достижения цели </w:t>
      </w:r>
      <w:r w:rsidRPr="0023062B">
        <w:rPr>
          <w:color w:val="333333"/>
          <w:sz w:val="28"/>
          <w:szCs w:val="28"/>
        </w:rPr>
        <w:t xml:space="preserve">является подбор необходимых методов и инструментов для выявления мотивации и интересов учащихся в рамках развития их личности, сплоченности коллектива и человеколюбия. </w:t>
      </w:r>
    </w:p>
    <w:p w:rsidR="00186DD7" w:rsidRPr="0023062B" w:rsidRDefault="0023062B" w:rsidP="00C33978">
      <w:pPr>
        <w:pStyle w:val="a3"/>
        <w:shd w:val="clear" w:color="auto" w:fill="FFFFFF"/>
        <w:spacing w:before="0" w:beforeAutospacing="0" w:after="0" w:afterAutospacing="0" w:line="360" w:lineRule="auto"/>
        <w:ind w:firstLine="709"/>
        <w:jc w:val="both"/>
        <w:rPr>
          <w:color w:val="333333"/>
          <w:sz w:val="28"/>
          <w:szCs w:val="28"/>
        </w:rPr>
      </w:pPr>
      <w:r w:rsidRPr="0023062B">
        <w:rPr>
          <w:b/>
          <w:bCs/>
          <w:color w:val="333333"/>
          <w:sz w:val="28"/>
          <w:szCs w:val="28"/>
        </w:rPr>
        <w:t xml:space="preserve">Для организации </w:t>
      </w:r>
      <w:r w:rsidRPr="0023062B">
        <w:rPr>
          <w:color w:val="333333"/>
          <w:sz w:val="28"/>
          <w:szCs w:val="28"/>
        </w:rPr>
        <w:t xml:space="preserve">воспитательной работы я использую такие </w:t>
      </w:r>
      <w:r w:rsidRPr="0023062B">
        <w:rPr>
          <w:b/>
          <w:bCs/>
          <w:color w:val="333333"/>
          <w:sz w:val="28"/>
          <w:szCs w:val="28"/>
        </w:rPr>
        <w:t xml:space="preserve">способы, </w:t>
      </w:r>
      <w:r w:rsidRPr="0023062B">
        <w:rPr>
          <w:color w:val="333333"/>
          <w:sz w:val="28"/>
          <w:szCs w:val="28"/>
        </w:rPr>
        <w:t>как:</w:t>
      </w:r>
      <w:r w:rsidRPr="0023062B">
        <w:rPr>
          <w:color w:val="333333"/>
          <w:sz w:val="28"/>
          <w:szCs w:val="28"/>
        </w:rPr>
        <w:br/>
        <w:t xml:space="preserve">- Коллективные (массовые походы, командные игры, общешкольные концерты…) </w:t>
      </w:r>
      <w:r w:rsidRPr="0023062B">
        <w:rPr>
          <w:color w:val="333333"/>
          <w:sz w:val="28"/>
          <w:szCs w:val="28"/>
        </w:rPr>
        <w:br/>
        <w:t>- Групповые (экскурсии, внутриклассовые мероприятия, защиты проектов в соревновательном духе</w:t>
      </w:r>
      <w:r w:rsidR="00366DAB" w:rsidRPr="0023062B">
        <w:rPr>
          <w:color w:val="333333"/>
          <w:sz w:val="28"/>
          <w:szCs w:val="28"/>
        </w:rPr>
        <w:t>,</w:t>
      </w:r>
      <w:r w:rsidR="00366DAB" w:rsidRPr="0023062B">
        <w:rPr>
          <w:sz w:val="28"/>
          <w:szCs w:val="28"/>
        </w:rPr>
        <w:t xml:space="preserve"> </w:t>
      </w:r>
      <w:proofErr w:type="spellStart"/>
      <w:r w:rsidR="00366DAB" w:rsidRPr="0023062B">
        <w:rPr>
          <w:sz w:val="28"/>
          <w:szCs w:val="28"/>
        </w:rPr>
        <w:t>флешмобы</w:t>
      </w:r>
      <w:proofErr w:type="spellEnd"/>
      <w:r w:rsidR="00366DAB" w:rsidRPr="0023062B">
        <w:rPr>
          <w:b/>
          <w:sz w:val="28"/>
          <w:szCs w:val="28"/>
        </w:rPr>
        <w:t xml:space="preserve">, </w:t>
      </w:r>
      <w:proofErr w:type="spellStart"/>
      <w:r w:rsidR="00366DAB" w:rsidRPr="0023062B">
        <w:rPr>
          <w:sz w:val="28"/>
          <w:szCs w:val="28"/>
        </w:rPr>
        <w:t>челленджи</w:t>
      </w:r>
      <w:proofErr w:type="spellEnd"/>
      <w:r w:rsidR="00366DAB" w:rsidRPr="0023062B">
        <w:rPr>
          <w:sz w:val="28"/>
          <w:szCs w:val="28"/>
        </w:rPr>
        <w:t xml:space="preserve"> </w:t>
      </w:r>
      <w:r w:rsidRPr="0023062B">
        <w:rPr>
          <w:color w:val="333333"/>
          <w:sz w:val="28"/>
          <w:szCs w:val="28"/>
        </w:rPr>
        <w:t>…)</w:t>
      </w:r>
    </w:p>
    <w:p w:rsidR="00186DD7" w:rsidRPr="0023062B" w:rsidRDefault="0023062B" w:rsidP="00C33978">
      <w:pPr>
        <w:pStyle w:val="a3"/>
        <w:shd w:val="clear" w:color="auto" w:fill="FFFFFF"/>
        <w:spacing w:before="0" w:beforeAutospacing="0" w:after="0" w:afterAutospacing="0" w:line="360" w:lineRule="auto"/>
        <w:ind w:firstLine="709"/>
        <w:jc w:val="both"/>
        <w:rPr>
          <w:color w:val="333333"/>
          <w:sz w:val="28"/>
          <w:szCs w:val="28"/>
        </w:rPr>
      </w:pPr>
      <w:r w:rsidRPr="0023062B">
        <w:rPr>
          <w:color w:val="333333"/>
          <w:sz w:val="28"/>
          <w:szCs w:val="28"/>
        </w:rPr>
        <w:t>- Индивидуальные (внеурочные беседы, консультации, анкетирование</w:t>
      </w:r>
      <w:r w:rsidR="00061AD3" w:rsidRPr="0023062B">
        <w:rPr>
          <w:color w:val="333333"/>
          <w:sz w:val="28"/>
          <w:szCs w:val="28"/>
        </w:rPr>
        <w:t>…</w:t>
      </w:r>
      <w:r w:rsidRPr="0023062B">
        <w:rPr>
          <w:color w:val="333333"/>
          <w:sz w:val="28"/>
          <w:szCs w:val="28"/>
        </w:rPr>
        <w:t>)</w:t>
      </w:r>
    </w:p>
    <w:p w:rsidR="00061AD3" w:rsidRPr="0023062B" w:rsidRDefault="0023062B" w:rsidP="00C33978">
      <w:pPr>
        <w:pStyle w:val="a3"/>
        <w:shd w:val="clear" w:color="auto" w:fill="FFFFFF"/>
        <w:spacing w:before="0" w:beforeAutospacing="0" w:after="0" w:afterAutospacing="0" w:line="360" w:lineRule="auto"/>
        <w:ind w:firstLine="709"/>
        <w:jc w:val="both"/>
        <w:rPr>
          <w:color w:val="333333"/>
          <w:sz w:val="28"/>
          <w:szCs w:val="28"/>
        </w:rPr>
      </w:pPr>
      <w:r w:rsidRPr="0023062B">
        <w:rPr>
          <w:b/>
          <w:bCs/>
          <w:color w:val="333333"/>
          <w:sz w:val="28"/>
          <w:szCs w:val="28"/>
        </w:rPr>
        <w:t xml:space="preserve">Основные принципы выполнения задач: </w:t>
      </w:r>
      <w:r w:rsidRPr="0023062B">
        <w:rPr>
          <w:color w:val="333333"/>
          <w:sz w:val="28"/>
          <w:szCs w:val="28"/>
        </w:rPr>
        <w:t>непрерывность, целостность и психологический комфорт их деятельности.</w:t>
      </w:r>
    </w:p>
    <w:p w:rsidR="00183D21" w:rsidRPr="0023062B" w:rsidRDefault="0023062B" w:rsidP="00C33978">
      <w:pPr>
        <w:pStyle w:val="a3"/>
        <w:shd w:val="clear" w:color="auto" w:fill="FFFFFF"/>
        <w:spacing w:before="0" w:beforeAutospacing="0" w:after="0" w:afterAutospacing="0" w:line="360" w:lineRule="auto"/>
        <w:ind w:firstLine="709"/>
        <w:jc w:val="both"/>
        <w:rPr>
          <w:color w:val="333333"/>
          <w:sz w:val="28"/>
          <w:szCs w:val="28"/>
        </w:rPr>
      </w:pPr>
      <w:r w:rsidRPr="0023062B">
        <w:rPr>
          <w:color w:val="333333"/>
          <w:sz w:val="28"/>
          <w:szCs w:val="28"/>
        </w:rPr>
        <w:t xml:space="preserve">Одной из находок в моей работе является также сплоченность внутриклассового коллектива с помощью решений, совместных обсуждений, </w:t>
      </w:r>
      <w:r w:rsidRPr="0023062B">
        <w:rPr>
          <w:color w:val="333333"/>
          <w:sz w:val="28"/>
          <w:szCs w:val="28"/>
        </w:rPr>
        <w:lastRenderedPageBreak/>
        <w:t>изучением индивидуальных проблем… Все они располагают к целенаправленным действиям по созданию условий развития учащихся. Создание таких условий осуществляется через взаимодействие ребенка с различными видами социальных отношений в учебе, общении, играх и прочей практической деятельности, а так</w:t>
      </w:r>
      <w:r w:rsidR="00186DD7" w:rsidRPr="0023062B">
        <w:rPr>
          <w:color w:val="333333"/>
          <w:sz w:val="28"/>
          <w:szCs w:val="28"/>
        </w:rPr>
        <w:t xml:space="preserve">же посещением общественных </w:t>
      </w:r>
      <w:r w:rsidRPr="0023062B">
        <w:rPr>
          <w:color w:val="333333"/>
          <w:sz w:val="28"/>
          <w:szCs w:val="28"/>
        </w:rPr>
        <w:t xml:space="preserve">развлекательных мест. </w:t>
      </w:r>
    </w:p>
    <w:p w:rsidR="00186DD7" w:rsidRPr="0023062B" w:rsidRDefault="00186DD7" w:rsidP="00C33978">
      <w:pPr>
        <w:pStyle w:val="a3"/>
        <w:shd w:val="clear" w:color="auto" w:fill="FFFFFF"/>
        <w:spacing w:before="0" w:beforeAutospacing="0" w:after="0" w:afterAutospacing="0" w:line="360" w:lineRule="auto"/>
        <w:ind w:firstLine="709"/>
        <w:jc w:val="both"/>
        <w:rPr>
          <w:color w:val="333333"/>
          <w:sz w:val="28"/>
          <w:szCs w:val="28"/>
        </w:rPr>
      </w:pPr>
      <w:r w:rsidRPr="0023062B">
        <w:rPr>
          <w:color w:val="333333"/>
          <w:sz w:val="28"/>
          <w:szCs w:val="28"/>
        </w:rPr>
        <w:t>В моей воспитательной работе оригинальность заключается в том, что я занимаюсь социализацией учащихся своего класса. Для некоторых детей контакт со сверстниками являлся большой проблемой. Благодаря комплексной воспитательной работе, внеурочной деятельности, работе над преодолением сложностей во взаимоотношениях, удалось сплотить учащихся. Ничего так не роднит детей, как совместно проведенный досуг: коллективные выезды, посещения музеев, театра, кинотеатра, детских развивающих центров.</w:t>
      </w:r>
    </w:p>
    <w:p w:rsidR="000209D5" w:rsidRPr="0023062B" w:rsidRDefault="000209D5" w:rsidP="00C33978">
      <w:pPr>
        <w:pStyle w:val="a3"/>
        <w:shd w:val="clear" w:color="auto" w:fill="FFFFFF"/>
        <w:spacing w:before="0" w:beforeAutospacing="0" w:after="0" w:afterAutospacing="0" w:line="360" w:lineRule="auto"/>
        <w:ind w:firstLine="709"/>
        <w:jc w:val="both"/>
        <w:rPr>
          <w:color w:val="333333"/>
          <w:sz w:val="28"/>
          <w:szCs w:val="28"/>
        </w:rPr>
      </w:pPr>
      <w:r w:rsidRPr="0023062B">
        <w:rPr>
          <w:color w:val="333333"/>
          <w:sz w:val="28"/>
          <w:szCs w:val="28"/>
        </w:rPr>
        <w:t>Форма как часть процесса воспитания</w:t>
      </w:r>
      <w:r w:rsidR="006E70F6" w:rsidRPr="0023062B">
        <w:rPr>
          <w:color w:val="333333"/>
          <w:sz w:val="28"/>
          <w:szCs w:val="28"/>
        </w:rPr>
        <w:t xml:space="preserve"> </w:t>
      </w:r>
      <w:r w:rsidRPr="0023062B">
        <w:rPr>
          <w:color w:val="333333"/>
          <w:sz w:val="28"/>
          <w:szCs w:val="28"/>
          <w:u w:val="single"/>
        </w:rPr>
        <w:t>зависит</w:t>
      </w:r>
      <w:r w:rsidR="006E70F6" w:rsidRPr="0023062B">
        <w:rPr>
          <w:color w:val="333333"/>
          <w:sz w:val="28"/>
          <w:szCs w:val="28"/>
        </w:rPr>
        <w:t xml:space="preserve"> </w:t>
      </w:r>
      <w:r w:rsidRPr="0023062B">
        <w:rPr>
          <w:color w:val="333333"/>
          <w:sz w:val="28"/>
          <w:szCs w:val="28"/>
        </w:rPr>
        <w:t xml:space="preserve">от целей, содержания, методов и одновременно обусловливает их осуществление, воплощение в конкретном деле, зависят от конкретных педагогических ситуаций, и поэтому они так разнообразны, носят творческий характер и </w:t>
      </w:r>
      <w:r w:rsidR="00186DD7" w:rsidRPr="0023062B">
        <w:rPr>
          <w:color w:val="333333"/>
          <w:sz w:val="28"/>
          <w:szCs w:val="28"/>
        </w:rPr>
        <w:t>порой индивидуально неповторимы</w:t>
      </w:r>
      <w:r w:rsidRPr="0023062B">
        <w:rPr>
          <w:color w:val="333333"/>
          <w:sz w:val="28"/>
          <w:szCs w:val="28"/>
        </w:rPr>
        <w:t>. Выделены различные типы форм воспитательной работы по количеству участников:</w:t>
      </w:r>
    </w:p>
    <w:p w:rsidR="000209D5" w:rsidRPr="0023062B" w:rsidRDefault="006E70F6" w:rsidP="00C33978">
      <w:pPr>
        <w:pStyle w:val="a3"/>
        <w:shd w:val="clear" w:color="auto" w:fill="FFFFFF"/>
        <w:spacing w:before="0" w:beforeAutospacing="0" w:after="0" w:afterAutospacing="0" w:line="360" w:lineRule="auto"/>
        <w:ind w:firstLine="709"/>
        <w:jc w:val="both"/>
        <w:rPr>
          <w:color w:val="333333"/>
          <w:sz w:val="28"/>
          <w:szCs w:val="28"/>
        </w:rPr>
      </w:pPr>
      <w:r w:rsidRPr="0023062B">
        <w:rPr>
          <w:color w:val="333333"/>
          <w:sz w:val="28"/>
          <w:szCs w:val="28"/>
        </w:rPr>
        <w:t>• индивидуальные -</w:t>
      </w:r>
      <w:r w:rsidR="000209D5" w:rsidRPr="0023062B">
        <w:rPr>
          <w:color w:val="333333"/>
          <w:sz w:val="28"/>
          <w:szCs w:val="28"/>
        </w:rPr>
        <w:t xml:space="preserve"> беседы, занятия </w:t>
      </w:r>
      <w:r w:rsidR="00647883">
        <w:rPr>
          <w:color w:val="333333"/>
          <w:sz w:val="28"/>
          <w:szCs w:val="28"/>
        </w:rPr>
        <w:t>классного руководителя</w:t>
      </w:r>
      <w:r w:rsidR="000209D5" w:rsidRPr="0023062B">
        <w:rPr>
          <w:color w:val="333333"/>
          <w:sz w:val="28"/>
          <w:szCs w:val="28"/>
        </w:rPr>
        <w:t xml:space="preserve"> с одним воспитанником;</w:t>
      </w:r>
    </w:p>
    <w:p w:rsidR="000209D5" w:rsidRPr="0023062B" w:rsidRDefault="006E70F6" w:rsidP="00C33978">
      <w:pPr>
        <w:pStyle w:val="a3"/>
        <w:shd w:val="clear" w:color="auto" w:fill="FFFFFF"/>
        <w:spacing w:before="0" w:beforeAutospacing="0" w:after="0" w:afterAutospacing="0" w:line="360" w:lineRule="auto"/>
        <w:ind w:firstLine="709"/>
        <w:jc w:val="both"/>
        <w:rPr>
          <w:color w:val="333333"/>
          <w:sz w:val="28"/>
          <w:szCs w:val="28"/>
        </w:rPr>
      </w:pPr>
      <w:r w:rsidRPr="0023062B">
        <w:rPr>
          <w:color w:val="333333"/>
          <w:sz w:val="28"/>
          <w:szCs w:val="28"/>
        </w:rPr>
        <w:t>• групповые -</w:t>
      </w:r>
      <w:r w:rsidR="000209D5" w:rsidRPr="0023062B">
        <w:rPr>
          <w:color w:val="333333"/>
          <w:sz w:val="28"/>
          <w:szCs w:val="28"/>
        </w:rPr>
        <w:t xml:space="preserve"> несколько участников (кружок, группа, класс) находятся в непосредственном контакте;</w:t>
      </w:r>
    </w:p>
    <w:p w:rsidR="000209D5" w:rsidRPr="0023062B" w:rsidRDefault="006E70F6" w:rsidP="00C33978">
      <w:pPr>
        <w:pStyle w:val="a3"/>
        <w:shd w:val="clear" w:color="auto" w:fill="FFFFFF"/>
        <w:spacing w:before="0" w:beforeAutospacing="0" w:after="0" w:afterAutospacing="0" w:line="360" w:lineRule="auto"/>
        <w:ind w:firstLine="709"/>
        <w:jc w:val="both"/>
        <w:rPr>
          <w:color w:val="333333"/>
          <w:sz w:val="28"/>
          <w:szCs w:val="28"/>
        </w:rPr>
      </w:pPr>
      <w:r w:rsidRPr="0023062B">
        <w:rPr>
          <w:color w:val="333333"/>
          <w:sz w:val="28"/>
          <w:szCs w:val="28"/>
        </w:rPr>
        <w:t>• массовые -</w:t>
      </w:r>
      <w:r w:rsidR="000209D5" w:rsidRPr="0023062B">
        <w:rPr>
          <w:color w:val="333333"/>
          <w:sz w:val="28"/>
          <w:szCs w:val="28"/>
        </w:rPr>
        <w:t xml:space="preserve"> несколько классов, школа, район, вся страна проводят праздники, конференции, слеты, шествия и тому подобные мероприятия.</w:t>
      </w:r>
    </w:p>
    <w:p w:rsidR="000209D5" w:rsidRPr="0023062B" w:rsidRDefault="000209D5" w:rsidP="00C33978">
      <w:pPr>
        <w:pStyle w:val="a3"/>
        <w:shd w:val="clear" w:color="auto" w:fill="FFFFFF"/>
        <w:spacing w:before="0" w:beforeAutospacing="0" w:after="0" w:afterAutospacing="0" w:line="360" w:lineRule="auto"/>
        <w:ind w:firstLine="709"/>
        <w:jc w:val="both"/>
        <w:rPr>
          <w:color w:val="333333"/>
          <w:sz w:val="28"/>
          <w:szCs w:val="28"/>
        </w:rPr>
      </w:pPr>
      <w:r w:rsidRPr="0023062B">
        <w:rPr>
          <w:color w:val="333333"/>
          <w:sz w:val="28"/>
          <w:szCs w:val="28"/>
        </w:rPr>
        <w:t>Выделены также формы работы по основному виду деятельности: формы познавательной деятельности, трудовой, общественно полезной, эстетической, физкультурно-оздоровительной, ценностно-ориентационной.</w:t>
      </w:r>
    </w:p>
    <w:p w:rsidR="000209D5" w:rsidRPr="0023062B" w:rsidRDefault="00D64393"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b/>
          <w:bCs/>
          <w:sz w:val="28"/>
          <w:szCs w:val="28"/>
        </w:rPr>
        <w:t>Новейшие технологии</w:t>
      </w:r>
      <w:r w:rsidR="000209D5" w:rsidRPr="0023062B">
        <w:rPr>
          <w:rFonts w:ascii="Times New Roman" w:hAnsi="Times New Roman" w:cs="Times New Roman"/>
          <w:b/>
          <w:bCs/>
          <w:sz w:val="28"/>
          <w:szCs w:val="28"/>
        </w:rPr>
        <w:t xml:space="preserve"> имеют следующие </w:t>
      </w:r>
      <w:r w:rsidR="000209D5" w:rsidRPr="0023062B">
        <w:rPr>
          <w:rFonts w:ascii="Times New Roman" w:hAnsi="Times New Roman" w:cs="Times New Roman"/>
          <w:sz w:val="28"/>
          <w:szCs w:val="28"/>
        </w:rPr>
        <w:t>преимущества</w:t>
      </w:r>
      <w:r w:rsidR="000209D5" w:rsidRPr="0023062B">
        <w:rPr>
          <w:rFonts w:ascii="Times New Roman" w:hAnsi="Times New Roman" w:cs="Times New Roman"/>
          <w:b/>
          <w:bCs/>
          <w:sz w:val="28"/>
          <w:szCs w:val="28"/>
        </w:rPr>
        <w:t>:</w:t>
      </w:r>
    </w:p>
    <w:p w:rsidR="00BE3E7E" w:rsidRPr="0023062B" w:rsidRDefault="00247EBA"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b/>
          <w:bCs/>
          <w:sz w:val="28"/>
          <w:szCs w:val="28"/>
        </w:rPr>
        <w:t xml:space="preserve">- </w:t>
      </w:r>
      <w:r w:rsidR="000209D5" w:rsidRPr="0023062B">
        <w:rPr>
          <w:rFonts w:ascii="Times New Roman" w:hAnsi="Times New Roman" w:cs="Times New Roman"/>
          <w:b/>
          <w:bCs/>
          <w:sz w:val="28"/>
          <w:szCs w:val="28"/>
        </w:rPr>
        <w:t>с</w:t>
      </w:r>
      <w:r w:rsidR="00CF0A79" w:rsidRPr="0023062B">
        <w:rPr>
          <w:rFonts w:ascii="Times New Roman" w:hAnsi="Times New Roman" w:cs="Times New Roman"/>
          <w:sz w:val="28"/>
          <w:szCs w:val="28"/>
        </w:rPr>
        <w:t>пособствуют повышению мотивации обучения;</w:t>
      </w:r>
    </w:p>
    <w:p w:rsidR="00BE3E7E" w:rsidRPr="0023062B" w:rsidRDefault="00247EBA"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sz w:val="28"/>
          <w:szCs w:val="28"/>
        </w:rPr>
        <w:t xml:space="preserve">- </w:t>
      </w:r>
      <w:r w:rsidR="00CF0A79" w:rsidRPr="0023062B">
        <w:rPr>
          <w:rFonts w:ascii="Times New Roman" w:hAnsi="Times New Roman" w:cs="Times New Roman"/>
          <w:sz w:val="28"/>
          <w:szCs w:val="28"/>
        </w:rPr>
        <w:t>являются источником информации, стимулируют самообразование, формируют навыки самостоятельной, сосредоточенной деятельности;</w:t>
      </w:r>
    </w:p>
    <w:p w:rsidR="00BE3E7E" w:rsidRPr="0023062B" w:rsidRDefault="00247EBA"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sz w:val="28"/>
          <w:szCs w:val="28"/>
        </w:rPr>
        <w:lastRenderedPageBreak/>
        <w:t xml:space="preserve">- </w:t>
      </w:r>
      <w:r w:rsidR="00CF0A79" w:rsidRPr="0023062B">
        <w:rPr>
          <w:rFonts w:ascii="Times New Roman" w:hAnsi="Times New Roman" w:cs="Times New Roman"/>
          <w:sz w:val="28"/>
          <w:szCs w:val="28"/>
        </w:rPr>
        <w:t>повышают информативность, интенсивность, результативность образования;</w:t>
      </w:r>
    </w:p>
    <w:p w:rsidR="00BE3E7E" w:rsidRPr="0023062B" w:rsidRDefault="00247EBA"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sz w:val="28"/>
          <w:szCs w:val="28"/>
        </w:rPr>
        <w:t xml:space="preserve">- </w:t>
      </w:r>
      <w:r w:rsidR="00CF0A79" w:rsidRPr="0023062B">
        <w:rPr>
          <w:rFonts w:ascii="Times New Roman" w:hAnsi="Times New Roman" w:cs="Times New Roman"/>
          <w:sz w:val="28"/>
          <w:szCs w:val="28"/>
        </w:rPr>
        <w:t>способствуют его диверсификации, использованию игрового и скоростного обучения.</w:t>
      </w:r>
    </w:p>
    <w:p w:rsidR="008E3067" w:rsidRPr="0023062B" w:rsidRDefault="008E3067"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sz w:val="28"/>
          <w:szCs w:val="28"/>
        </w:rPr>
        <w:t xml:space="preserve">Типы форм работы имеют свое педагогическое значение, и каждый из них ценен в процессе воспитания. Общий анализ практики дает возможность выделить три основных типа форм воспитательной работы: мероприятия, дела, игры. Различаются по таким признакам: по целевой направленности, по позиции участников воспитательного процесса, по объективным воспитательным возможностям. </w:t>
      </w:r>
    </w:p>
    <w:p w:rsidR="0024583E" w:rsidRPr="0023062B" w:rsidRDefault="00647883" w:rsidP="00C33978">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Mероприятия</w:t>
      </w:r>
      <w:proofErr w:type="spellEnd"/>
      <w:r w:rsidR="008E3067" w:rsidRPr="0023062B">
        <w:rPr>
          <w:rFonts w:ascii="Times New Roman" w:hAnsi="Times New Roman" w:cs="Times New Roman"/>
          <w:sz w:val="28"/>
          <w:szCs w:val="28"/>
        </w:rPr>
        <w:t xml:space="preserve"> - это события, занятия, ситуации в коллективе, организуемые педагогами или кем-либо для воспитанников с целью непосредственного воспитательного воздействия на них</w:t>
      </w:r>
    </w:p>
    <w:p w:rsidR="005F3A39" w:rsidRPr="0023062B" w:rsidRDefault="008E3067"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sz w:val="28"/>
          <w:szCs w:val="28"/>
        </w:rPr>
        <w:t>Характерные признаки этого типа форм: это, прежде всего, созерцательно-исполнительская позиция детей и организаторская роль взрослых или старших воспитанников. Иными словами, если что-то организуется для воспитанников, а они, в свою очередь, воспринимают, участвуют, исполняют, реагируют и т.п., то это и есть мероприятие</w:t>
      </w:r>
    </w:p>
    <w:p w:rsidR="008E3067" w:rsidRPr="0023062B" w:rsidRDefault="008E3067"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sz w:val="28"/>
          <w:szCs w:val="28"/>
        </w:rPr>
        <w:t xml:space="preserve"> Формы работы, которые отнесены к мероприятиям: </w:t>
      </w:r>
      <w:r w:rsidR="00133BD3" w:rsidRPr="0023062B">
        <w:rPr>
          <w:rFonts w:ascii="Times New Roman" w:hAnsi="Times New Roman" w:cs="Times New Roman"/>
          <w:sz w:val="28"/>
          <w:szCs w:val="28"/>
        </w:rPr>
        <w:t xml:space="preserve">дискуссии, </w:t>
      </w:r>
      <w:r w:rsidRPr="0023062B">
        <w:rPr>
          <w:rFonts w:ascii="Times New Roman" w:hAnsi="Times New Roman" w:cs="Times New Roman"/>
          <w:sz w:val="28"/>
          <w:szCs w:val="28"/>
        </w:rPr>
        <w:t xml:space="preserve">беседы, лекции, диспуты, экскурсии, культпоходы, прогулки, обучающие занятия (например, по правилам дорожного движения, </w:t>
      </w:r>
      <w:r w:rsidR="00133BD3">
        <w:rPr>
          <w:rFonts w:ascii="Times New Roman" w:hAnsi="Times New Roman" w:cs="Times New Roman"/>
          <w:sz w:val="28"/>
          <w:szCs w:val="28"/>
        </w:rPr>
        <w:t xml:space="preserve">по гражданской обороне и др.). </w:t>
      </w:r>
      <w:r w:rsidRPr="0023062B">
        <w:rPr>
          <w:rFonts w:ascii="Times New Roman" w:hAnsi="Times New Roman" w:cs="Times New Roman"/>
          <w:sz w:val="28"/>
          <w:szCs w:val="28"/>
        </w:rPr>
        <w:t>Мероприятия как форму воспитательной работы можно выбирать:</w:t>
      </w:r>
    </w:p>
    <w:p w:rsidR="005F3A39" w:rsidRPr="0023062B" w:rsidRDefault="008E3067"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sz w:val="28"/>
          <w:szCs w:val="28"/>
        </w:rPr>
        <w:t>- когда нужно решить просветительские задачи: сообщить детям какую-либо сложную информацию, познакомить с культурной, политической жизнью общества</w:t>
      </w:r>
    </w:p>
    <w:p w:rsidR="005F3A39" w:rsidRPr="0023062B" w:rsidRDefault="005F3A39"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sz w:val="28"/>
          <w:szCs w:val="28"/>
        </w:rPr>
        <w:t>- когда необходимо обратиться к содержанию воспитательной работы, требующей высокой компетентности: к вопросам общественной жизни народа, политики, экономики и др. В таких случаях целесообразны мероприятия с приглашением специалистов;</w:t>
      </w:r>
    </w:p>
    <w:p w:rsidR="005F3A39" w:rsidRPr="0023062B" w:rsidRDefault="005F3A39"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sz w:val="28"/>
          <w:szCs w:val="28"/>
        </w:rPr>
        <w:lastRenderedPageBreak/>
        <w:t>- когда организаторские функции слишком сложны для детей, либо объективно, либо по причине отсутствия достаточного опыта, например, при ведении дискуссий, обсуждений, организации массового проявления социальной активности (беседы, конференции, митинги и др.</w:t>
      </w:r>
    </w:p>
    <w:p w:rsidR="00D95CC2" w:rsidRPr="0023062B" w:rsidRDefault="00C33978" w:rsidP="00C33978">
      <w:pPr>
        <w:spacing w:after="0" w:line="360" w:lineRule="auto"/>
        <w:ind w:firstLine="709"/>
        <w:jc w:val="both"/>
        <w:rPr>
          <w:rFonts w:ascii="Times New Roman" w:hAnsi="Times New Roman" w:cs="Times New Roman"/>
          <w:sz w:val="28"/>
          <w:szCs w:val="28"/>
        </w:rPr>
      </w:pPr>
      <w:r w:rsidRPr="0023062B">
        <w:rPr>
          <w:rFonts w:ascii="Times New Roman" w:hAnsi="Times New Roman" w:cs="Times New Roman"/>
          <w:sz w:val="28"/>
          <w:szCs w:val="28"/>
        </w:rPr>
        <w:t>Мы столкнулись с проблемой в образовании и  воспитании детей в период пандемии, когда перешли в формат дистанционного обучения. Но не смотря на сложивш</w:t>
      </w:r>
      <w:r w:rsidR="00647883">
        <w:rPr>
          <w:rFonts w:ascii="Times New Roman" w:hAnsi="Times New Roman" w:cs="Times New Roman"/>
          <w:sz w:val="28"/>
          <w:szCs w:val="28"/>
        </w:rPr>
        <w:t>иеся</w:t>
      </w:r>
      <w:bookmarkStart w:id="0" w:name="_GoBack"/>
      <w:bookmarkEnd w:id="0"/>
      <w:r w:rsidRPr="0023062B">
        <w:rPr>
          <w:rFonts w:ascii="Times New Roman" w:hAnsi="Times New Roman" w:cs="Times New Roman"/>
          <w:sz w:val="28"/>
          <w:szCs w:val="28"/>
        </w:rPr>
        <w:t xml:space="preserve"> ситуации нашли выходы решения проблем через различные социальные сети. Непосредственный контакт с родителями дает положительные плоды в образовании и воспитании детей, используя различные пере</w:t>
      </w:r>
      <w:r w:rsidR="0023062B" w:rsidRPr="0023062B">
        <w:rPr>
          <w:rFonts w:ascii="Times New Roman" w:hAnsi="Times New Roman" w:cs="Times New Roman"/>
          <w:sz w:val="28"/>
          <w:szCs w:val="28"/>
        </w:rPr>
        <w:t>численные формы воспитания.</w:t>
      </w:r>
    </w:p>
    <w:p w:rsidR="0023062B" w:rsidRPr="0023062B" w:rsidRDefault="0023062B" w:rsidP="0023062B">
      <w:pPr>
        <w:spacing w:after="0" w:line="360" w:lineRule="auto"/>
        <w:ind w:firstLine="709"/>
        <w:jc w:val="both"/>
        <w:rPr>
          <w:rFonts w:ascii="Times New Roman" w:eastAsia="Times New Roman" w:hAnsi="Times New Roman" w:cs="Times New Roman"/>
          <w:sz w:val="28"/>
          <w:szCs w:val="28"/>
        </w:rPr>
      </w:pPr>
      <w:r w:rsidRPr="0023062B">
        <w:rPr>
          <w:rFonts w:ascii="Times New Roman" w:eastAsia="Times New Roman" w:hAnsi="Times New Roman" w:cs="Times New Roman"/>
          <w:sz w:val="28"/>
          <w:szCs w:val="28"/>
        </w:rPr>
        <w:t xml:space="preserve">Данное преобразование способствовало не только сохранению активности обучающихся в сложившихся условиях, но и сохранению традиционности воспитательного воздействия. Представленные воспитательные практики, преобразованные в новые форматы оказались близки и понятны ребятам, жизнедеятельность которых тесно связана с гаджетами, социальными сетями. </w:t>
      </w:r>
    </w:p>
    <w:p w:rsidR="0023062B" w:rsidRPr="0023062B" w:rsidRDefault="0023062B" w:rsidP="0023062B">
      <w:pPr>
        <w:spacing w:after="0" w:line="360" w:lineRule="auto"/>
        <w:ind w:firstLine="709"/>
        <w:jc w:val="both"/>
        <w:rPr>
          <w:rFonts w:ascii="Times New Roman" w:eastAsia="Times New Roman" w:hAnsi="Times New Roman" w:cs="Times New Roman"/>
          <w:sz w:val="28"/>
          <w:szCs w:val="28"/>
        </w:rPr>
      </w:pPr>
      <w:r w:rsidRPr="0023062B">
        <w:rPr>
          <w:rFonts w:ascii="Times New Roman" w:eastAsia="Times New Roman" w:hAnsi="Times New Roman" w:cs="Times New Roman"/>
          <w:sz w:val="28"/>
          <w:szCs w:val="28"/>
        </w:rPr>
        <w:t xml:space="preserve">Поставленная задача была выполнена. Нам удалось сохранить </w:t>
      </w:r>
      <w:proofErr w:type="spellStart"/>
      <w:r w:rsidRPr="0023062B">
        <w:rPr>
          <w:rFonts w:ascii="Times New Roman" w:eastAsia="Times New Roman" w:hAnsi="Times New Roman" w:cs="Times New Roman"/>
          <w:sz w:val="28"/>
          <w:szCs w:val="28"/>
        </w:rPr>
        <w:t>разноуровневость</w:t>
      </w:r>
      <w:proofErr w:type="spellEnd"/>
      <w:r w:rsidRPr="0023062B">
        <w:rPr>
          <w:rFonts w:ascii="Times New Roman" w:eastAsia="Times New Roman" w:hAnsi="Times New Roman" w:cs="Times New Roman"/>
          <w:sz w:val="28"/>
          <w:szCs w:val="28"/>
        </w:rPr>
        <w:t xml:space="preserve"> воспитательных практик, индивидуализировать и одновременно сплотить коллектив.</w:t>
      </w:r>
    </w:p>
    <w:p w:rsidR="0025500D" w:rsidRPr="0023062B" w:rsidRDefault="0025500D" w:rsidP="00C33978">
      <w:pPr>
        <w:spacing w:after="0" w:line="360" w:lineRule="auto"/>
        <w:ind w:firstLine="709"/>
        <w:jc w:val="both"/>
        <w:rPr>
          <w:rFonts w:ascii="Times New Roman" w:hAnsi="Times New Roman" w:cs="Times New Roman"/>
          <w:sz w:val="28"/>
          <w:szCs w:val="28"/>
        </w:rPr>
      </w:pPr>
    </w:p>
    <w:sectPr w:rsidR="0025500D" w:rsidRPr="0023062B" w:rsidSect="00544D5E">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1A3D"/>
    <w:multiLevelType w:val="multilevel"/>
    <w:tmpl w:val="7240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6315D"/>
    <w:multiLevelType w:val="multilevel"/>
    <w:tmpl w:val="F62C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C54AD"/>
    <w:multiLevelType w:val="multilevel"/>
    <w:tmpl w:val="86002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3A285A"/>
    <w:multiLevelType w:val="multilevel"/>
    <w:tmpl w:val="827E8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8E32F3"/>
    <w:multiLevelType w:val="hybridMultilevel"/>
    <w:tmpl w:val="5BBCCEC0"/>
    <w:lvl w:ilvl="0" w:tplc="3C6EB1A2">
      <w:start w:val="1"/>
      <w:numFmt w:val="bullet"/>
      <w:lvlText w:val=""/>
      <w:lvlJc w:val="left"/>
      <w:pPr>
        <w:tabs>
          <w:tab w:val="num" w:pos="720"/>
        </w:tabs>
        <w:ind w:left="720" w:hanging="360"/>
      </w:pPr>
      <w:rPr>
        <w:rFonts w:ascii="Wingdings" w:hAnsi="Wingdings" w:hint="default"/>
      </w:rPr>
    </w:lvl>
    <w:lvl w:ilvl="1" w:tplc="10E22530" w:tentative="1">
      <w:start w:val="1"/>
      <w:numFmt w:val="bullet"/>
      <w:lvlText w:val=""/>
      <w:lvlJc w:val="left"/>
      <w:pPr>
        <w:tabs>
          <w:tab w:val="num" w:pos="1440"/>
        </w:tabs>
        <w:ind w:left="1440" w:hanging="360"/>
      </w:pPr>
      <w:rPr>
        <w:rFonts w:ascii="Wingdings" w:hAnsi="Wingdings" w:hint="default"/>
      </w:rPr>
    </w:lvl>
    <w:lvl w:ilvl="2" w:tplc="2C1EECBA" w:tentative="1">
      <w:start w:val="1"/>
      <w:numFmt w:val="bullet"/>
      <w:lvlText w:val=""/>
      <w:lvlJc w:val="left"/>
      <w:pPr>
        <w:tabs>
          <w:tab w:val="num" w:pos="2160"/>
        </w:tabs>
        <w:ind w:left="2160" w:hanging="360"/>
      </w:pPr>
      <w:rPr>
        <w:rFonts w:ascii="Wingdings" w:hAnsi="Wingdings" w:hint="default"/>
      </w:rPr>
    </w:lvl>
    <w:lvl w:ilvl="3" w:tplc="4A3892D6" w:tentative="1">
      <w:start w:val="1"/>
      <w:numFmt w:val="bullet"/>
      <w:lvlText w:val=""/>
      <w:lvlJc w:val="left"/>
      <w:pPr>
        <w:tabs>
          <w:tab w:val="num" w:pos="2880"/>
        </w:tabs>
        <w:ind w:left="2880" w:hanging="360"/>
      </w:pPr>
      <w:rPr>
        <w:rFonts w:ascii="Wingdings" w:hAnsi="Wingdings" w:hint="default"/>
      </w:rPr>
    </w:lvl>
    <w:lvl w:ilvl="4" w:tplc="8B827288" w:tentative="1">
      <w:start w:val="1"/>
      <w:numFmt w:val="bullet"/>
      <w:lvlText w:val=""/>
      <w:lvlJc w:val="left"/>
      <w:pPr>
        <w:tabs>
          <w:tab w:val="num" w:pos="3600"/>
        </w:tabs>
        <w:ind w:left="3600" w:hanging="360"/>
      </w:pPr>
      <w:rPr>
        <w:rFonts w:ascii="Wingdings" w:hAnsi="Wingdings" w:hint="default"/>
      </w:rPr>
    </w:lvl>
    <w:lvl w:ilvl="5" w:tplc="6EFC4168" w:tentative="1">
      <w:start w:val="1"/>
      <w:numFmt w:val="bullet"/>
      <w:lvlText w:val=""/>
      <w:lvlJc w:val="left"/>
      <w:pPr>
        <w:tabs>
          <w:tab w:val="num" w:pos="4320"/>
        </w:tabs>
        <w:ind w:left="4320" w:hanging="360"/>
      </w:pPr>
      <w:rPr>
        <w:rFonts w:ascii="Wingdings" w:hAnsi="Wingdings" w:hint="default"/>
      </w:rPr>
    </w:lvl>
    <w:lvl w:ilvl="6" w:tplc="B79C6262" w:tentative="1">
      <w:start w:val="1"/>
      <w:numFmt w:val="bullet"/>
      <w:lvlText w:val=""/>
      <w:lvlJc w:val="left"/>
      <w:pPr>
        <w:tabs>
          <w:tab w:val="num" w:pos="5040"/>
        </w:tabs>
        <w:ind w:left="5040" w:hanging="360"/>
      </w:pPr>
      <w:rPr>
        <w:rFonts w:ascii="Wingdings" w:hAnsi="Wingdings" w:hint="default"/>
      </w:rPr>
    </w:lvl>
    <w:lvl w:ilvl="7" w:tplc="E4F04F38" w:tentative="1">
      <w:start w:val="1"/>
      <w:numFmt w:val="bullet"/>
      <w:lvlText w:val=""/>
      <w:lvlJc w:val="left"/>
      <w:pPr>
        <w:tabs>
          <w:tab w:val="num" w:pos="5760"/>
        </w:tabs>
        <w:ind w:left="5760" w:hanging="360"/>
      </w:pPr>
      <w:rPr>
        <w:rFonts w:ascii="Wingdings" w:hAnsi="Wingdings" w:hint="default"/>
      </w:rPr>
    </w:lvl>
    <w:lvl w:ilvl="8" w:tplc="76AC3176" w:tentative="1">
      <w:start w:val="1"/>
      <w:numFmt w:val="bullet"/>
      <w:lvlText w:val=""/>
      <w:lvlJc w:val="left"/>
      <w:pPr>
        <w:tabs>
          <w:tab w:val="num" w:pos="6480"/>
        </w:tabs>
        <w:ind w:left="6480" w:hanging="360"/>
      </w:pPr>
      <w:rPr>
        <w:rFonts w:ascii="Wingdings" w:hAnsi="Wingdings" w:hint="default"/>
      </w:rPr>
    </w:lvl>
  </w:abstractNum>
  <w:abstractNum w:abstractNumId="5">
    <w:nsid w:val="31B47A18"/>
    <w:multiLevelType w:val="hybridMultilevel"/>
    <w:tmpl w:val="6AC0A4F0"/>
    <w:lvl w:ilvl="0" w:tplc="F83CA9A8">
      <w:start w:val="1"/>
      <w:numFmt w:val="bullet"/>
      <w:lvlText w:val=""/>
      <w:lvlJc w:val="left"/>
      <w:pPr>
        <w:tabs>
          <w:tab w:val="num" w:pos="720"/>
        </w:tabs>
        <w:ind w:left="720" w:hanging="360"/>
      </w:pPr>
      <w:rPr>
        <w:rFonts w:ascii="Wingdings" w:hAnsi="Wingdings" w:hint="default"/>
      </w:rPr>
    </w:lvl>
    <w:lvl w:ilvl="1" w:tplc="247874F6" w:tentative="1">
      <w:start w:val="1"/>
      <w:numFmt w:val="bullet"/>
      <w:lvlText w:val=""/>
      <w:lvlJc w:val="left"/>
      <w:pPr>
        <w:tabs>
          <w:tab w:val="num" w:pos="1440"/>
        </w:tabs>
        <w:ind w:left="1440" w:hanging="360"/>
      </w:pPr>
      <w:rPr>
        <w:rFonts w:ascii="Wingdings" w:hAnsi="Wingdings" w:hint="default"/>
      </w:rPr>
    </w:lvl>
    <w:lvl w:ilvl="2" w:tplc="98323C12" w:tentative="1">
      <w:start w:val="1"/>
      <w:numFmt w:val="bullet"/>
      <w:lvlText w:val=""/>
      <w:lvlJc w:val="left"/>
      <w:pPr>
        <w:tabs>
          <w:tab w:val="num" w:pos="2160"/>
        </w:tabs>
        <w:ind w:left="2160" w:hanging="360"/>
      </w:pPr>
      <w:rPr>
        <w:rFonts w:ascii="Wingdings" w:hAnsi="Wingdings" w:hint="default"/>
      </w:rPr>
    </w:lvl>
    <w:lvl w:ilvl="3" w:tplc="C950BCEC" w:tentative="1">
      <w:start w:val="1"/>
      <w:numFmt w:val="bullet"/>
      <w:lvlText w:val=""/>
      <w:lvlJc w:val="left"/>
      <w:pPr>
        <w:tabs>
          <w:tab w:val="num" w:pos="2880"/>
        </w:tabs>
        <w:ind w:left="2880" w:hanging="360"/>
      </w:pPr>
      <w:rPr>
        <w:rFonts w:ascii="Wingdings" w:hAnsi="Wingdings" w:hint="default"/>
      </w:rPr>
    </w:lvl>
    <w:lvl w:ilvl="4" w:tplc="4AAE6488" w:tentative="1">
      <w:start w:val="1"/>
      <w:numFmt w:val="bullet"/>
      <w:lvlText w:val=""/>
      <w:lvlJc w:val="left"/>
      <w:pPr>
        <w:tabs>
          <w:tab w:val="num" w:pos="3600"/>
        </w:tabs>
        <w:ind w:left="3600" w:hanging="360"/>
      </w:pPr>
      <w:rPr>
        <w:rFonts w:ascii="Wingdings" w:hAnsi="Wingdings" w:hint="default"/>
      </w:rPr>
    </w:lvl>
    <w:lvl w:ilvl="5" w:tplc="40F2EA0C" w:tentative="1">
      <w:start w:val="1"/>
      <w:numFmt w:val="bullet"/>
      <w:lvlText w:val=""/>
      <w:lvlJc w:val="left"/>
      <w:pPr>
        <w:tabs>
          <w:tab w:val="num" w:pos="4320"/>
        </w:tabs>
        <w:ind w:left="4320" w:hanging="360"/>
      </w:pPr>
      <w:rPr>
        <w:rFonts w:ascii="Wingdings" w:hAnsi="Wingdings" w:hint="default"/>
      </w:rPr>
    </w:lvl>
    <w:lvl w:ilvl="6" w:tplc="68003DBC" w:tentative="1">
      <w:start w:val="1"/>
      <w:numFmt w:val="bullet"/>
      <w:lvlText w:val=""/>
      <w:lvlJc w:val="left"/>
      <w:pPr>
        <w:tabs>
          <w:tab w:val="num" w:pos="5040"/>
        </w:tabs>
        <w:ind w:left="5040" w:hanging="360"/>
      </w:pPr>
      <w:rPr>
        <w:rFonts w:ascii="Wingdings" w:hAnsi="Wingdings" w:hint="default"/>
      </w:rPr>
    </w:lvl>
    <w:lvl w:ilvl="7" w:tplc="A08489E8" w:tentative="1">
      <w:start w:val="1"/>
      <w:numFmt w:val="bullet"/>
      <w:lvlText w:val=""/>
      <w:lvlJc w:val="left"/>
      <w:pPr>
        <w:tabs>
          <w:tab w:val="num" w:pos="5760"/>
        </w:tabs>
        <w:ind w:left="5760" w:hanging="360"/>
      </w:pPr>
      <w:rPr>
        <w:rFonts w:ascii="Wingdings" w:hAnsi="Wingdings" w:hint="default"/>
      </w:rPr>
    </w:lvl>
    <w:lvl w:ilvl="8" w:tplc="07FA7A3C" w:tentative="1">
      <w:start w:val="1"/>
      <w:numFmt w:val="bullet"/>
      <w:lvlText w:val=""/>
      <w:lvlJc w:val="left"/>
      <w:pPr>
        <w:tabs>
          <w:tab w:val="num" w:pos="6480"/>
        </w:tabs>
        <w:ind w:left="6480" w:hanging="360"/>
      </w:pPr>
      <w:rPr>
        <w:rFonts w:ascii="Wingdings" w:hAnsi="Wingdings" w:hint="default"/>
      </w:rPr>
    </w:lvl>
  </w:abstractNum>
  <w:abstractNum w:abstractNumId="6">
    <w:nsid w:val="38821D20"/>
    <w:multiLevelType w:val="multilevel"/>
    <w:tmpl w:val="264EDD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DF32D2"/>
    <w:multiLevelType w:val="multilevel"/>
    <w:tmpl w:val="A31A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444F59"/>
    <w:multiLevelType w:val="multilevel"/>
    <w:tmpl w:val="C4A23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2D3AD4"/>
    <w:multiLevelType w:val="multilevel"/>
    <w:tmpl w:val="0E5A17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8"/>
  </w:num>
  <w:num w:numId="4">
    <w:abstractNumId w:val="1"/>
  </w:num>
  <w:num w:numId="5">
    <w:abstractNumId w:val="7"/>
  </w:num>
  <w:num w:numId="6">
    <w:abstractNumId w:val="2"/>
  </w:num>
  <w:num w:numId="7">
    <w:abstractNumId w:val="9"/>
  </w:num>
  <w:num w:numId="8">
    <w:abstractNumId w:val="3"/>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09D5"/>
    <w:rsid w:val="000209D5"/>
    <w:rsid w:val="00061AD3"/>
    <w:rsid w:val="00133BD3"/>
    <w:rsid w:val="00183D21"/>
    <w:rsid w:val="00186DD7"/>
    <w:rsid w:val="0023062B"/>
    <w:rsid w:val="0024583E"/>
    <w:rsid w:val="00247EBA"/>
    <w:rsid w:val="0025500D"/>
    <w:rsid w:val="00366DAB"/>
    <w:rsid w:val="00544D5E"/>
    <w:rsid w:val="005F3A39"/>
    <w:rsid w:val="00647883"/>
    <w:rsid w:val="006E70F6"/>
    <w:rsid w:val="00702F24"/>
    <w:rsid w:val="00795715"/>
    <w:rsid w:val="008E3067"/>
    <w:rsid w:val="0091330C"/>
    <w:rsid w:val="00BE3E7E"/>
    <w:rsid w:val="00C33978"/>
    <w:rsid w:val="00CF0A79"/>
    <w:rsid w:val="00D33DD8"/>
    <w:rsid w:val="00D64393"/>
    <w:rsid w:val="00D95CC2"/>
    <w:rsid w:val="00F00F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00D"/>
  </w:style>
  <w:style w:type="paragraph" w:styleId="5">
    <w:name w:val="heading 5"/>
    <w:basedOn w:val="a"/>
    <w:link w:val="50"/>
    <w:uiPriority w:val="9"/>
    <w:qFormat/>
    <w:rsid w:val="00D95CC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09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209D5"/>
    <w:rPr>
      <w:b/>
      <w:bCs/>
    </w:rPr>
  </w:style>
  <w:style w:type="paragraph" w:customStyle="1" w:styleId="c36">
    <w:name w:val="c36"/>
    <w:basedOn w:val="a"/>
    <w:rsid w:val="00061A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61AD3"/>
  </w:style>
  <w:style w:type="paragraph" w:customStyle="1" w:styleId="c50">
    <w:name w:val="c50"/>
    <w:basedOn w:val="a"/>
    <w:rsid w:val="00061A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61AD3"/>
  </w:style>
  <w:style w:type="paragraph" w:customStyle="1" w:styleId="c21">
    <w:name w:val="c21"/>
    <w:basedOn w:val="a"/>
    <w:rsid w:val="00061A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61AD3"/>
  </w:style>
  <w:style w:type="character" w:customStyle="1" w:styleId="c6">
    <w:name w:val="c6"/>
    <w:basedOn w:val="a0"/>
    <w:rsid w:val="00061AD3"/>
  </w:style>
  <w:style w:type="character" w:styleId="a5">
    <w:name w:val="Hyperlink"/>
    <w:basedOn w:val="a0"/>
    <w:uiPriority w:val="99"/>
    <w:semiHidden/>
    <w:unhideWhenUsed/>
    <w:rsid w:val="00061AD3"/>
    <w:rPr>
      <w:color w:val="0000FF"/>
      <w:u w:val="single"/>
    </w:rPr>
  </w:style>
  <w:style w:type="character" w:customStyle="1" w:styleId="50">
    <w:name w:val="Заголовок 5 Знак"/>
    <w:basedOn w:val="a0"/>
    <w:link w:val="5"/>
    <w:uiPriority w:val="9"/>
    <w:rsid w:val="00D95CC2"/>
    <w:rPr>
      <w:rFonts w:ascii="Times New Roman" w:eastAsia="Times New Roman" w:hAnsi="Times New Roman" w:cs="Times New Roman"/>
      <w:b/>
      <w:bCs/>
      <w:sz w:val="20"/>
      <w:szCs w:val="20"/>
      <w:lang w:eastAsia="ru-RU"/>
    </w:rPr>
  </w:style>
  <w:style w:type="paragraph" w:styleId="a6">
    <w:name w:val="List Paragraph"/>
    <w:basedOn w:val="a"/>
    <w:uiPriority w:val="34"/>
    <w:qFormat/>
    <w:rsid w:val="00133BD3"/>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divs>
    <w:div w:id="298655207">
      <w:bodyDiv w:val="1"/>
      <w:marLeft w:val="0"/>
      <w:marRight w:val="0"/>
      <w:marTop w:val="0"/>
      <w:marBottom w:val="0"/>
      <w:divBdr>
        <w:top w:val="none" w:sz="0" w:space="0" w:color="auto"/>
        <w:left w:val="none" w:sz="0" w:space="0" w:color="auto"/>
        <w:bottom w:val="none" w:sz="0" w:space="0" w:color="auto"/>
        <w:right w:val="none" w:sz="0" w:space="0" w:color="auto"/>
      </w:divBdr>
    </w:div>
    <w:div w:id="467403454">
      <w:bodyDiv w:val="1"/>
      <w:marLeft w:val="0"/>
      <w:marRight w:val="0"/>
      <w:marTop w:val="0"/>
      <w:marBottom w:val="0"/>
      <w:divBdr>
        <w:top w:val="none" w:sz="0" w:space="0" w:color="auto"/>
        <w:left w:val="none" w:sz="0" w:space="0" w:color="auto"/>
        <w:bottom w:val="none" w:sz="0" w:space="0" w:color="auto"/>
        <w:right w:val="none" w:sz="0" w:space="0" w:color="auto"/>
      </w:divBdr>
    </w:div>
    <w:div w:id="657922507">
      <w:bodyDiv w:val="1"/>
      <w:marLeft w:val="0"/>
      <w:marRight w:val="0"/>
      <w:marTop w:val="0"/>
      <w:marBottom w:val="0"/>
      <w:divBdr>
        <w:top w:val="none" w:sz="0" w:space="0" w:color="auto"/>
        <w:left w:val="none" w:sz="0" w:space="0" w:color="auto"/>
        <w:bottom w:val="none" w:sz="0" w:space="0" w:color="auto"/>
        <w:right w:val="none" w:sz="0" w:space="0" w:color="auto"/>
      </w:divBdr>
    </w:div>
    <w:div w:id="1294167020">
      <w:bodyDiv w:val="1"/>
      <w:marLeft w:val="0"/>
      <w:marRight w:val="0"/>
      <w:marTop w:val="0"/>
      <w:marBottom w:val="0"/>
      <w:divBdr>
        <w:top w:val="none" w:sz="0" w:space="0" w:color="auto"/>
        <w:left w:val="none" w:sz="0" w:space="0" w:color="auto"/>
        <w:bottom w:val="none" w:sz="0" w:space="0" w:color="auto"/>
        <w:right w:val="none" w:sz="0" w:space="0" w:color="auto"/>
      </w:divBdr>
    </w:div>
    <w:div w:id="1515925442">
      <w:bodyDiv w:val="1"/>
      <w:marLeft w:val="0"/>
      <w:marRight w:val="0"/>
      <w:marTop w:val="0"/>
      <w:marBottom w:val="0"/>
      <w:divBdr>
        <w:top w:val="none" w:sz="0" w:space="0" w:color="auto"/>
        <w:left w:val="none" w:sz="0" w:space="0" w:color="auto"/>
        <w:bottom w:val="none" w:sz="0" w:space="0" w:color="auto"/>
        <w:right w:val="none" w:sz="0" w:space="0" w:color="auto"/>
      </w:divBdr>
    </w:div>
    <w:div w:id="1797334978">
      <w:bodyDiv w:val="1"/>
      <w:marLeft w:val="0"/>
      <w:marRight w:val="0"/>
      <w:marTop w:val="0"/>
      <w:marBottom w:val="0"/>
      <w:divBdr>
        <w:top w:val="none" w:sz="0" w:space="0" w:color="auto"/>
        <w:left w:val="none" w:sz="0" w:space="0" w:color="auto"/>
        <w:bottom w:val="none" w:sz="0" w:space="0" w:color="auto"/>
        <w:right w:val="none" w:sz="0" w:space="0" w:color="auto"/>
      </w:divBdr>
    </w:div>
    <w:div w:id="2135520442">
      <w:bodyDiv w:val="1"/>
      <w:marLeft w:val="0"/>
      <w:marRight w:val="0"/>
      <w:marTop w:val="0"/>
      <w:marBottom w:val="0"/>
      <w:divBdr>
        <w:top w:val="none" w:sz="0" w:space="0" w:color="auto"/>
        <w:left w:val="none" w:sz="0" w:space="0" w:color="auto"/>
        <w:bottom w:val="none" w:sz="0" w:space="0" w:color="auto"/>
        <w:right w:val="none" w:sz="0" w:space="0" w:color="auto"/>
      </w:divBdr>
      <w:divsChild>
        <w:div w:id="1706057654">
          <w:marLeft w:val="547"/>
          <w:marRight w:val="0"/>
          <w:marTop w:val="134"/>
          <w:marBottom w:val="0"/>
          <w:divBdr>
            <w:top w:val="none" w:sz="0" w:space="0" w:color="auto"/>
            <w:left w:val="none" w:sz="0" w:space="0" w:color="auto"/>
            <w:bottom w:val="none" w:sz="0" w:space="0" w:color="auto"/>
            <w:right w:val="none" w:sz="0" w:space="0" w:color="auto"/>
          </w:divBdr>
        </w:div>
        <w:div w:id="1583369705">
          <w:marLeft w:val="547"/>
          <w:marRight w:val="0"/>
          <w:marTop w:val="134"/>
          <w:marBottom w:val="0"/>
          <w:divBdr>
            <w:top w:val="none" w:sz="0" w:space="0" w:color="auto"/>
            <w:left w:val="none" w:sz="0" w:space="0" w:color="auto"/>
            <w:bottom w:val="none" w:sz="0" w:space="0" w:color="auto"/>
            <w:right w:val="none" w:sz="0" w:space="0" w:color="auto"/>
          </w:divBdr>
        </w:div>
        <w:div w:id="1884245345">
          <w:marLeft w:val="547"/>
          <w:marRight w:val="0"/>
          <w:marTop w:val="134"/>
          <w:marBottom w:val="0"/>
          <w:divBdr>
            <w:top w:val="none" w:sz="0" w:space="0" w:color="auto"/>
            <w:left w:val="none" w:sz="0" w:space="0" w:color="auto"/>
            <w:bottom w:val="none" w:sz="0" w:space="0" w:color="auto"/>
            <w:right w:val="none" w:sz="0" w:space="0" w:color="auto"/>
          </w:divBdr>
        </w:div>
        <w:div w:id="807164414">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1061</Words>
  <Characters>6054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Admin0456</dc:creator>
  <cp:keywords/>
  <dc:description/>
  <cp:lastModifiedBy>АСОШ1</cp:lastModifiedBy>
  <cp:revision>3</cp:revision>
  <dcterms:created xsi:type="dcterms:W3CDTF">2023-02-05T18:19:00Z</dcterms:created>
  <dcterms:modified xsi:type="dcterms:W3CDTF">2023-02-06T11:20:00Z</dcterms:modified>
</cp:coreProperties>
</file>